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55" w:rsidRDefault="007B1655">
      <w:r>
        <w:t>Oostelijk havengebied – geschiktheid zonnepanelen</w:t>
      </w:r>
      <w:r>
        <w:rPr>
          <w:noProof/>
          <w:lang w:eastAsia="nl-NL"/>
        </w:rPr>
        <w:drawing>
          <wp:inline distT="0" distB="0" distL="0" distR="0">
            <wp:extent cx="7486650" cy="5157789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789" cy="515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655" w:rsidSect="007B16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1655"/>
    <w:rsid w:val="0007350E"/>
    <w:rsid w:val="00215E2E"/>
    <w:rsid w:val="002B2639"/>
    <w:rsid w:val="007B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35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</dc:creator>
  <cp:lastModifiedBy>Aad</cp:lastModifiedBy>
  <cp:revision>1</cp:revision>
  <dcterms:created xsi:type="dcterms:W3CDTF">2018-11-21T10:52:00Z</dcterms:created>
  <dcterms:modified xsi:type="dcterms:W3CDTF">2018-11-21T10:54:00Z</dcterms:modified>
</cp:coreProperties>
</file>